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803" w:rsidRDefault="00296803" w:rsidP="00F178BB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AD217CD" wp14:editId="0AF29522">
            <wp:simplePos x="0" y="0"/>
            <wp:positionH relativeFrom="column">
              <wp:posOffset>3871595</wp:posOffset>
            </wp:positionH>
            <wp:positionV relativeFrom="paragraph">
              <wp:posOffset>-156265</wp:posOffset>
            </wp:positionV>
            <wp:extent cx="2917825" cy="1002030"/>
            <wp:effectExtent l="0" t="0" r="0" b="762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803" w:rsidRDefault="00296803" w:rsidP="00F178BB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6803" w:rsidRDefault="00296803" w:rsidP="00F178BB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178BB" w:rsidRDefault="00F178BB" w:rsidP="00F178BB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178BB">
        <w:rPr>
          <w:rFonts w:ascii="Arial" w:hAnsi="Arial" w:cs="Arial"/>
          <w:b/>
          <w:bCs/>
          <w:sz w:val="24"/>
          <w:szCs w:val="24"/>
          <w:u w:val="single"/>
        </w:rPr>
        <w:t>Checklist for a communication friendly environment</w:t>
      </w:r>
    </w:p>
    <w:p w:rsidR="00F178BB" w:rsidRPr="00F178BB" w:rsidRDefault="00F178BB" w:rsidP="00F178BB">
      <w:pPr>
        <w:ind w:left="720" w:hanging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550F" w:rsidRDefault="00F178BB" w:rsidP="00AC550F">
      <w:pPr>
        <w:ind w:hanging="20"/>
        <w:jc w:val="both"/>
        <w:rPr>
          <w:rFonts w:ascii="Arial" w:hAnsi="Arial" w:cs="Arial"/>
          <w:sz w:val="24"/>
          <w:szCs w:val="24"/>
        </w:rPr>
      </w:pPr>
      <w:r w:rsidRPr="00F178BB">
        <w:rPr>
          <w:rFonts w:ascii="Arial" w:hAnsi="Arial" w:cs="Arial"/>
          <w:sz w:val="24"/>
          <w:szCs w:val="24"/>
        </w:rPr>
        <w:t xml:space="preserve">The environment is important for supporting communication as well as learning, social and emotional development. A communication friendly environment </w:t>
      </w:r>
      <w:r w:rsidR="00AC550F">
        <w:rPr>
          <w:rFonts w:ascii="Arial" w:hAnsi="Arial" w:cs="Arial"/>
          <w:sz w:val="24"/>
          <w:szCs w:val="24"/>
        </w:rPr>
        <w:t>provides</w:t>
      </w:r>
      <w:r w:rsidRPr="00F178BB">
        <w:rPr>
          <w:rFonts w:ascii="Arial" w:hAnsi="Arial" w:cs="Arial"/>
          <w:sz w:val="24"/>
          <w:szCs w:val="24"/>
        </w:rPr>
        <w:t xml:space="preserve"> opportunities for everyone to talk, listen, understand and take part. </w:t>
      </w:r>
      <w:r>
        <w:rPr>
          <w:rFonts w:ascii="Arial" w:hAnsi="Arial" w:cs="Arial"/>
          <w:sz w:val="24"/>
          <w:szCs w:val="24"/>
        </w:rPr>
        <w:t>A communication friendly environment benefits all children, not just those with Speech, Language and Communication Needs</w:t>
      </w:r>
      <w:r w:rsidR="00AC550F">
        <w:rPr>
          <w:rFonts w:ascii="Arial" w:hAnsi="Arial" w:cs="Arial"/>
          <w:sz w:val="24"/>
          <w:szCs w:val="24"/>
        </w:rPr>
        <w:t xml:space="preserve"> (SLCN)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550F" w:rsidRDefault="00AC550F" w:rsidP="00AC550F">
      <w:pPr>
        <w:ind w:hanging="20"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use this checklist to see how communication friendly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setting already is and identify areas to develop. </w:t>
      </w:r>
    </w:p>
    <w:p w:rsidR="00410849" w:rsidRPr="00F178BB" w:rsidRDefault="00410849" w:rsidP="00410849">
      <w:pPr>
        <w:pStyle w:val="Header"/>
        <w:spacing w:line="360" w:lineRule="auto"/>
        <w:rPr>
          <w:rFonts w:ascii="Arial" w:hAnsi="Arial" w:cs="Arial"/>
          <w:sz w:val="24"/>
          <w:szCs w:val="24"/>
        </w:rPr>
      </w:pPr>
      <w:r w:rsidRPr="00F178BB">
        <w:rPr>
          <w:rFonts w:ascii="Arial" w:hAnsi="Arial" w:cs="Arial"/>
          <w:sz w:val="24"/>
          <w:szCs w:val="24"/>
        </w:rPr>
        <w:t>Class/room name:</w:t>
      </w:r>
    </w:p>
    <w:p w:rsidR="00410849" w:rsidRPr="00F178BB" w:rsidRDefault="00410849" w:rsidP="00410849">
      <w:pPr>
        <w:pStyle w:val="Header"/>
        <w:spacing w:line="360" w:lineRule="auto"/>
        <w:rPr>
          <w:rFonts w:ascii="Arial" w:hAnsi="Arial" w:cs="Arial"/>
          <w:sz w:val="24"/>
          <w:szCs w:val="24"/>
        </w:rPr>
      </w:pPr>
      <w:r w:rsidRPr="00F178BB">
        <w:rPr>
          <w:rFonts w:ascii="Arial" w:hAnsi="Arial" w:cs="Arial"/>
          <w:sz w:val="24"/>
          <w:szCs w:val="24"/>
        </w:rPr>
        <w:t>Date:</w:t>
      </w:r>
    </w:p>
    <w:p w:rsidR="00EA131C" w:rsidRDefault="00296803" w:rsidP="00410849">
      <w:pPr>
        <w:spacing w:after="0"/>
        <w:ind w:hanging="20"/>
        <w:jc w:val="both"/>
        <w:rPr>
          <w:rFonts w:ascii="Arial" w:hAnsi="Arial" w:cs="Arial"/>
          <w:sz w:val="24"/>
          <w:szCs w:val="24"/>
        </w:rPr>
      </w:pPr>
      <w:r w:rsidRPr="00F178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7E14E6" wp14:editId="1964EAE4">
                <wp:simplePos x="0" y="0"/>
                <wp:positionH relativeFrom="margin">
                  <wp:align>left</wp:align>
                </wp:positionH>
                <wp:positionV relativeFrom="margin">
                  <wp:posOffset>4343649</wp:posOffset>
                </wp:positionV>
                <wp:extent cx="6597650" cy="41529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78B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Checklist summary:</w:t>
                            </w: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178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What’s working well:</w:t>
                            </w: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178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Areas to develop:</w:t>
                            </w: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10849" w:rsidRPr="00F178BB" w:rsidRDefault="00410849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178BB" w:rsidRPr="00F178BB" w:rsidRDefault="00F178BB" w:rsidP="00F1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178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to review checklist: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E1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2pt;width:519.5pt;height:32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">
                <v:textbox>
                  <w:txbxContent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178B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Checklist summary:</w:t>
                      </w: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178BB">
                        <w:rPr>
                          <w:rFonts w:ascii="Arial" w:hAnsi="Arial" w:cs="Arial"/>
                          <w:sz w:val="24"/>
                          <w:szCs w:val="24"/>
                        </w:rPr>
                        <w:t>What’s working well:</w:t>
                      </w: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178BB">
                        <w:rPr>
                          <w:rFonts w:ascii="Arial" w:hAnsi="Arial" w:cs="Arial"/>
                          <w:sz w:val="24"/>
                          <w:szCs w:val="24"/>
                        </w:rPr>
                        <w:t>Areas to develop:</w:t>
                      </w: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10849" w:rsidRPr="00F178BB" w:rsidRDefault="00410849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178BB" w:rsidRPr="00F178BB" w:rsidRDefault="00F178BB" w:rsidP="00F178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178BB">
                        <w:rPr>
                          <w:rFonts w:ascii="Arial" w:hAnsi="Arial" w:cs="Arial"/>
                          <w:sz w:val="24"/>
                          <w:szCs w:val="24"/>
                        </w:rPr>
                        <w:t>Date to review checklist: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10849" w:rsidRPr="00F178BB">
        <w:rPr>
          <w:rFonts w:ascii="Arial" w:hAnsi="Arial" w:cs="Arial"/>
          <w:sz w:val="24"/>
          <w:szCs w:val="24"/>
        </w:rPr>
        <w:t>Completed by:</w:t>
      </w:r>
    </w:p>
    <w:p w:rsidR="00EA131C" w:rsidRDefault="00E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550F" w:rsidRDefault="00AC550F" w:rsidP="005566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78BB">
        <w:rPr>
          <w:rFonts w:ascii="Arial" w:hAnsi="Arial" w:cs="Arial"/>
          <w:sz w:val="24"/>
          <w:szCs w:val="24"/>
        </w:rPr>
        <w:t xml:space="preserve">There are some simple things you can do to make your environment more communication friendly. Below you can find some suggestions of things to consider. </w:t>
      </w:r>
    </w:p>
    <w:p w:rsidR="00AC550F" w:rsidRDefault="00AC550F" w:rsidP="00AC550F">
      <w:pPr>
        <w:pStyle w:val="ListParagraph"/>
        <w:rPr>
          <w:rFonts w:ascii="Arial" w:hAnsi="Arial" w:cs="Arial"/>
          <w:b/>
          <w:bCs/>
        </w:rPr>
      </w:pPr>
    </w:p>
    <w:p w:rsidR="00F178BB" w:rsidRPr="00F178BB" w:rsidRDefault="00F178BB" w:rsidP="00410849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b/>
          <w:bCs/>
        </w:rPr>
      </w:pPr>
      <w:r w:rsidRPr="00F178BB">
        <w:rPr>
          <w:rFonts w:ascii="Arial" w:hAnsi="Arial" w:cs="Arial"/>
          <w:b/>
          <w:bCs/>
        </w:rPr>
        <w:t>The communication environment:</w:t>
      </w:r>
    </w:p>
    <w:p w:rsidR="002A2E62" w:rsidRPr="002A2E62" w:rsidRDefault="00F178BB" w:rsidP="002A2E62">
      <w:pPr>
        <w:spacing w:line="276" w:lineRule="auto"/>
        <w:ind w:left="720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A2E6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Noise </w:t>
      </w:r>
      <w:r w:rsidR="00EA131C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and Distraction </w:t>
      </w:r>
      <w:r w:rsidRPr="002A2E62">
        <w:rPr>
          <w:rFonts w:ascii="Arial" w:hAnsi="Arial" w:cs="Arial"/>
          <w:b/>
          <w:bCs/>
          <w:color w:val="4472C4" w:themeColor="accent1"/>
          <w:sz w:val="24"/>
          <w:szCs w:val="24"/>
        </w:rPr>
        <w:t>levels:</w:t>
      </w:r>
    </w:p>
    <w:p w:rsidR="00F178BB" w:rsidRPr="002A2E62" w:rsidRDefault="00F178BB" w:rsidP="002A2E62">
      <w:pPr>
        <w:pStyle w:val="ListParagraph"/>
        <w:numPr>
          <w:ilvl w:val="0"/>
          <w:numId w:val="17"/>
        </w:numPr>
        <w:spacing w:line="276" w:lineRule="auto"/>
        <w:ind w:left="1134"/>
        <w:rPr>
          <w:rFonts w:ascii="Arial" w:hAnsi="Arial" w:cs="Arial"/>
        </w:rPr>
      </w:pPr>
      <w:r w:rsidRPr="002A2E62">
        <w:rPr>
          <w:rFonts w:ascii="Arial" w:hAnsi="Arial" w:cs="Arial"/>
        </w:rPr>
        <w:t>Background noise is</w:t>
      </w:r>
      <w:r w:rsidR="00E74DA6">
        <w:rPr>
          <w:rFonts w:ascii="Arial" w:hAnsi="Arial" w:cs="Arial"/>
        </w:rPr>
        <w:t xml:space="preserve"> manged appropriately to minimise distraction and </w:t>
      </w:r>
      <w:r w:rsidRPr="002A2E62">
        <w:rPr>
          <w:rFonts w:ascii="Arial" w:hAnsi="Arial" w:cs="Arial"/>
        </w:rPr>
        <w:t>kept to a minimum</w:t>
      </w:r>
      <w:r w:rsidR="00E74DA6">
        <w:rPr>
          <w:rFonts w:ascii="Arial" w:hAnsi="Arial" w:cs="Arial"/>
        </w:rPr>
        <w:t xml:space="preserve"> where possible</w:t>
      </w:r>
      <w:r w:rsidRPr="002A2E62">
        <w:rPr>
          <w:rFonts w:ascii="Arial" w:hAnsi="Arial" w:cs="Arial"/>
        </w:rPr>
        <w:t xml:space="preserve"> (</w:t>
      </w:r>
      <w:r w:rsidR="00E74DA6" w:rsidRPr="002A2E62">
        <w:rPr>
          <w:rFonts w:ascii="Arial" w:hAnsi="Arial" w:cs="Arial"/>
        </w:rPr>
        <w:t>e.g.,</w:t>
      </w:r>
      <w:r w:rsidRPr="002A2E62">
        <w:rPr>
          <w:rFonts w:ascii="Arial" w:hAnsi="Arial" w:cs="Arial"/>
        </w:rPr>
        <w:t xml:space="preserve"> windows closed where appropriate).</w:t>
      </w:r>
    </w:p>
    <w:p w:rsidR="00E74DA6" w:rsidRDefault="00F178BB" w:rsidP="00E74DA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>Adults ensure they are not carrying out jobs in view or in ear shot during group times</w:t>
      </w:r>
      <w:r w:rsidR="002A2E62">
        <w:rPr>
          <w:rFonts w:ascii="Arial" w:hAnsi="Arial" w:cs="Arial"/>
        </w:rPr>
        <w:t>.</w:t>
      </w:r>
    </w:p>
    <w:p w:rsidR="00E74DA6" w:rsidRDefault="00E74DA6" w:rsidP="00E74DA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The is an area which is visually calm and clutter free. </w:t>
      </w:r>
    </w:p>
    <w:p w:rsidR="00E74DA6" w:rsidRPr="00E74DA6" w:rsidRDefault="00E74DA6" w:rsidP="00E74DA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Adults are aware of noise levels in the room – There are quieter and noisier zones. </w:t>
      </w:r>
    </w:p>
    <w:p w:rsidR="00F178BB" w:rsidRPr="00F178BB" w:rsidRDefault="00F178BB" w:rsidP="00410849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00F178BB" w:rsidRPr="002A2E62" w:rsidRDefault="00F178BB" w:rsidP="002A2E62">
      <w:pPr>
        <w:spacing w:line="276" w:lineRule="auto"/>
        <w:ind w:firstLine="720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A2E62">
        <w:rPr>
          <w:rFonts w:ascii="Arial" w:hAnsi="Arial" w:cs="Arial"/>
          <w:b/>
          <w:bCs/>
          <w:color w:val="4472C4" w:themeColor="accent1"/>
          <w:sz w:val="24"/>
          <w:szCs w:val="24"/>
        </w:rPr>
        <w:t>Space, light and layout:</w:t>
      </w:r>
    </w:p>
    <w:p w:rsidR="00F178BB" w:rsidRDefault="00F178BB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>There are quiet areas available in the setting where children can retreat to have ‘down time’ or engage in smaller group activities. These areas are less visually distracting</w:t>
      </w:r>
      <w:r w:rsidR="002A2E62">
        <w:rPr>
          <w:rFonts w:ascii="Arial" w:hAnsi="Arial" w:cs="Arial"/>
        </w:rPr>
        <w:t>.</w:t>
      </w:r>
    </w:p>
    <w:p w:rsidR="00E74DA6" w:rsidRPr="00F178BB" w:rsidRDefault="00E74DA6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There is a specific area to access and share books.</w:t>
      </w:r>
    </w:p>
    <w:p w:rsidR="00F178BB" w:rsidRPr="00F178BB" w:rsidRDefault="00F178BB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>There are clearly defined spaces</w:t>
      </w:r>
      <w:r w:rsidR="00E74DA6">
        <w:rPr>
          <w:rFonts w:ascii="Arial" w:hAnsi="Arial" w:cs="Arial"/>
        </w:rPr>
        <w:t xml:space="preserve"> for learning</w:t>
      </w:r>
      <w:r w:rsidRPr="00F178BB">
        <w:rPr>
          <w:rFonts w:ascii="Arial" w:hAnsi="Arial" w:cs="Arial"/>
        </w:rPr>
        <w:t xml:space="preserve"> - both indoors and outdoors</w:t>
      </w:r>
      <w:r w:rsidR="00AC550F">
        <w:rPr>
          <w:rFonts w:ascii="Arial" w:hAnsi="Arial" w:cs="Arial"/>
        </w:rPr>
        <w:t xml:space="preserve"> (if appropriate for age group)</w:t>
      </w:r>
      <w:r w:rsidR="002A2E62">
        <w:rPr>
          <w:rFonts w:ascii="Arial" w:hAnsi="Arial" w:cs="Arial"/>
        </w:rPr>
        <w:t>.</w:t>
      </w:r>
    </w:p>
    <w:p w:rsidR="00F178BB" w:rsidRDefault="00F178BB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 xml:space="preserve">There are areas where natural light is maximised, windows are not restricted </w:t>
      </w:r>
      <w:r w:rsidR="008E0C28">
        <w:rPr>
          <w:rFonts w:ascii="Arial" w:hAnsi="Arial" w:cs="Arial"/>
        </w:rPr>
        <w:t>by</w:t>
      </w:r>
      <w:r w:rsidRPr="00F178BB">
        <w:rPr>
          <w:rFonts w:ascii="Arial" w:hAnsi="Arial" w:cs="Arial"/>
        </w:rPr>
        <w:t xml:space="preserve"> painting</w:t>
      </w:r>
      <w:r w:rsidR="008E0C28">
        <w:rPr>
          <w:rFonts w:ascii="Arial" w:hAnsi="Arial" w:cs="Arial"/>
        </w:rPr>
        <w:t>s</w:t>
      </w:r>
      <w:r w:rsidR="004C3278">
        <w:rPr>
          <w:rFonts w:ascii="Arial" w:hAnsi="Arial" w:cs="Arial"/>
        </w:rPr>
        <w:t>/displays or</w:t>
      </w:r>
      <w:r w:rsidRPr="00F178BB">
        <w:rPr>
          <w:rFonts w:ascii="Arial" w:hAnsi="Arial" w:cs="Arial"/>
        </w:rPr>
        <w:t xml:space="preserve"> blinds</w:t>
      </w:r>
      <w:r w:rsidR="002A2E62">
        <w:rPr>
          <w:rFonts w:ascii="Arial" w:hAnsi="Arial" w:cs="Arial"/>
        </w:rPr>
        <w:t>.</w:t>
      </w:r>
    </w:p>
    <w:p w:rsidR="00E74DA6" w:rsidRPr="00F178BB" w:rsidRDefault="00E74DA6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There are a range of different lit areas which are appropriate for those with sensitivities. </w:t>
      </w:r>
    </w:p>
    <w:p w:rsidR="00F178BB" w:rsidRPr="00F178BB" w:rsidRDefault="00F178BB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>The furniture is arranged to promote eye contact and face to face communication</w:t>
      </w:r>
      <w:r w:rsidR="002A2E62">
        <w:rPr>
          <w:rFonts w:ascii="Arial" w:hAnsi="Arial" w:cs="Arial"/>
        </w:rPr>
        <w:t>.</w:t>
      </w:r>
    </w:p>
    <w:p w:rsidR="00F178BB" w:rsidRPr="00F178BB" w:rsidRDefault="00F178BB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 xml:space="preserve">Resources are easily accessible and organised clearly </w:t>
      </w:r>
      <w:r w:rsidR="00715183">
        <w:rPr>
          <w:rFonts w:ascii="Arial" w:hAnsi="Arial" w:cs="Arial"/>
        </w:rPr>
        <w:t>(</w:t>
      </w:r>
      <w:r w:rsidR="00E74DA6">
        <w:rPr>
          <w:rFonts w:ascii="Arial" w:hAnsi="Arial" w:cs="Arial"/>
        </w:rPr>
        <w:t>e.g.,</w:t>
      </w:r>
      <w:r w:rsidR="00715183">
        <w:rPr>
          <w:rFonts w:ascii="Arial" w:hAnsi="Arial" w:cs="Arial"/>
        </w:rPr>
        <w:t xml:space="preserve"> in</w:t>
      </w:r>
      <w:r w:rsidRPr="00F178BB">
        <w:rPr>
          <w:rFonts w:ascii="Arial" w:hAnsi="Arial" w:cs="Arial"/>
        </w:rPr>
        <w:t xml:space="preserve"> clear boxes or neutral baskets</w:t>
      </w:r>
      <w:r w:rsidR="00715183">
        <w:rPr>
          <w:rFonts w:ascii="Arial" w:hAnsi="Arial" w:cs="Arial"/>
        </w:rPr>
        <w:t>)</w:t>
      </w:r>
      <w:r w:rsidR="002A2E62">
        <w:rPr>
          <w:rFonts w:ascii="Arial" w:hAnsi="Arial" w:cs="Arial"/>
        </w:rPr>
        <w:t>.</w:t>
      </w:r>
    </w:p>
    <w:p w:rsidR="00F178BB" w:rsidRPr="00F178BB" w:rsidRDefault="00F178BB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 xml:space="preserve">Displays are not excessive; the use of colour is not </w:t>
      </w:r>
      <w:r w:rsidR="002A2E62" w:rsidRPr="00F178BB">
        <w:rPr>
          <w:rFonts w:ascii="Arial" w:hAnsi="Arial" w:cs="Arial"/>
        </w:rPr>
        <w:t>overpowering</w:t>
      </w:r>
      <w:r w:rsidRPr="00F178BB">
        <w:rPr>
          <w:rFonts w:ascii="Arial" w:hAnsi="Arial" w:cs="Arial"/>
        </w:rPr>
        <w:t>.</w:t>
      </w:r>
    </w:p>
    <w:p w:rsidR="00F178BB" w:rsidRPr="00F178BB" w:rsidRDefault="00F178BB" w:rsidP="002A2E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>The setting is calm, organised and clutter free</w:t>
      </w:r>
      <w:r w:rsidR="002A2E62">
        <w:rPr>
          <w:rFonts w:ascii="Arial" w:hAnsi="Arial" w:cs="Arial"/>
        </w:rPr>
        <w:t>.</w:t>
      </w:r>
    </w:p>
    <w:p w:rsidR="00F178BB" w:rsidRPr="00F178BB" w:rsidRDefault="00F178BB" w:rsidP="002A2E62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F178BB" w:rsidRPr="002A2E62" w:rsidRDefault="00EA131C" w:rsidP="002A2E62">
      <w:pPr>
        <w:spacing w:line="276" w:lineRule="auto"/>
        <w:ind w:left="720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>Resources</w:t>
      </w:r>
      <w:r w:rsidR="00F178BB" w:rsidRPr="002A2E62">
        <w:rPr>
          <w:rFonts w:ascii="Arial" w:hAnsi="Arial" w:cs="Arial"/>
          <w:b/>
          <w:bCs/>
          <w:color w:val="4472C4" w:themeColor="accent1"/>
          <w:sz w:val="24"/>
          <w:szCs w:val="24"/>
        </w:rPr>
        <w:t>:</w:t>
      </w:r>
    </w:p>
    <w:p w:rsidR="00F178BB" w:rsidRPr="00F178BB" w:rsidRDefault="00F178BB" w:rsidP="002A2E62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 xml:space="preserve">Visual timetables use pictures that are appropriate for the children. They are used consistently throughout the day. </w:t>
      </w:r>
    </w:p>
    <w:p w:rsidR="00F178BB" w:rsidRPr="00F178BB" w:rsidRDefault="00F178BB" w:rsidP="002A2E62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hAnsi="Arial" w:cs="Arial"/>
          <w:noProof/>
        </w:rPr>
        <w:t>Objects, pictures and symbols are used to teach vocabulary, explore stories and make activities interactive.</w:t>
      </w:r>
    </w:p>
    <w:p w:rsidR="00F178BB" w:rsidRPr="00F178BB" w:rsidRDefault="00F178BB" w:rsidP="002A2E62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eastAsiaTheme="minorHAnsi" w:hAnsi="Arial" w:cs="Arial"/>
        </w:rPr>
        <w:t xml:space="preserve">Photographs </w:t>
      </w:r>
      <w:r w:rsidR="004C3278">
        <w:rPr>
          <w:rFonts w:ascii="Arial" w:eastAsiaTheme="minorHAnsi" w:hAnsi="Arial" w:cs="Arial"/>
        </w:rPr>
        <w:t>or</w:t>
      </w:r>
      <w:r w:rsidRPr="00F178BB">
        <w:rPr>
          <w:rFonts w:ascii="Arial" w:eastAsiaTheme="minorHAnsi" w:hAnsi="Arial" w:cs="Arial"/>
        </w:rPr>
        <w:t xml:space="preserve"> symbols are used to support routine (e.g. washing hands, getting ready for outdoor play).</w:t>
      </w:r>
    </w:p>
    <w:p w:rsidR="00F178BB" w:rsidRPr="00E74DA6" w:rsidRDefault="00F178BB" w:rsidP="002A2E62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eastAsiaTheme="minorHAnsi" w:hAnsi="Arial" w:cs="Arial"/>
        </w:rPr>
        <w:t>Resources are clearly labelled</w:t>
      </w:r>
      <w:r w:rsidR="00410849">
        <w:rPr>
          <w:rFonts w:ascii="Arial" w:eastAsiaTheme="minorHAnsi" w:hAnsi="Arial" w:cs="Arial"/>
        </w:rPr>
        <w:t xml:space="preserve"> (e.g. with words, pictures, or symbols as appropriate)</w:t>
      </w:r>
      <w:r w:rsidRPr="00F178BB">
        <w:rPr>
          <w:rFonts w:ascii="Arial" w:eastAsiaTheme="minorHAnsi" w:hAnsi="Arial" w:cs="Arial"/>
        </w:rPr>
        <w:t>.</w:t>
      </w:r>
    </w:p>
    <w:p w:rsidR="00E74DA6" w:rsidRPr="00E74DA6" w:rsidRDefault="00E74DA6" w:rsidP="002A2E62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>
        <w:rPr>
          <w:rFonts w:ascii="Arial" w:eastAsiaTheme="minorHAnsi" w:hAnsi="Arial" w:cs="Arial"/>
        </w:rPr>
        <w:t xml:space="preserve">There are a range of resources developmentally appropriate for the stage of the pupils and linked to their interest. </w:t>
      </w:r>
    </w:p>
    <w:p w:rsidR="00E74DA6" w:rsidRPr="00E74DA6" w:rsidRDefault="00E74DA6" w:rsidP="00E74DA6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>
        <w:rPr>
          <w:rFonts w:ascii="Arial" w:eastAsiaTheme="minorHAnsi" w:hAnsi="Arial" w:cs="Arial"/>
        </w:rPr>
        <w:t xml:space="preserve">There is a book area in each classroom which is developmentally appropriate for the stage of the pupils and includes non-fiction. </w:t>
      </w:r>
    </w:p>
    <w:p w:rsidR="00E74DA6" w:rsidRPr="00F178BB" w:rsidRDefault="00E74DA6" w:rsidP="00E74DA6">
      <w:pPr>
        <w:pStyle w:val="ListParagraph"/>
        <w:spacing w:line="276" w:lineRule="auto"/>
        <w:ind w:left="1134"/>
        <w:rPr>
          <w:rFonts w:ascii="Arial" w:hAnsi="Arial" w:cs="Arial"/>
          <w:noProof/>
        </w:rPr>
      </w:pPr>
    </w:p>
    <w:p w:rsidR="00F178BB" w:rsidRDefault="00F178BB" w:rsidP="00410849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</w:p>
    <w:p w:rsidR="007E70A4" w:rsidRDefault="007E70A4" w:rsidP="00410849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</w:p>
    <w:p w:rsidR="00E74DA6" w:rsidRDefault="00E74DA6" w:rsidP="00410849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</w:p>
    <w:p w:rsidR="00F178BB" w:rsidRPr="00F178BB" w:rsidRDefault="00F178BB" w:rsidP="00410849">
      <w:pPr>
        <w:pStyle w:val="ListParagraph"/>
        <w:numPr>
          <w:ilvl w:val="0"/>
          <w:numId w:val="5"/>
        </w:numPr>
        <w:spacing w:after="240" w:line="276" w:lineRule="auto"/>
        <w:rPr>
          <w:rFonts w:ascii="Arial" w:hAnsi="Arial" w:cs="Arial"/>
          <w:b/>
          <w:bCs/>
          <w:noProof/>
        </w:rPr>
      </w:pPr>
      <w:r w:rsidRPr="00F178BB">
        <w:rPr>
          <w:rFonts w:ascii="Arial" w:hAnsi="Arial" w:cs="Arial"/>
          <w:b/>
          <w:bCs/>
          <w:noProof/>
        </w:rPr>
        <w:t>Interactions</w:t>
      </w:r>
      <w:r w:rsidR="00EA131C">
        <w:rPr>
          <w:rFonts w:ascii="Arial" w:hAnsi="Arial" w:cs="Arial"/>
          <w:b/>
          <w:bCs/>
          <w:noProof/>
        </w:rPr>
        <w:t xml:space="preserve"> and Total Communication</w:t>
      </w:r>
    </w:p>
    <w:p w:rsidR="002A2E62" w:rsidRPr="002A2E62" w:rsidRDefault="00F178BB" w:rsidP="002A2E62">
      <w:pPr>
        <w:ind w:firstLine="720"/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</w:pPr>
      <w:r w:rsidRPr="002A2E62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>Adults support positive interactions by:</w:t>
      </w:r>
    </w:p>
    <w:p w:rsidR="00F178BB" w:rsidRPr="00F178BB" w:rsidRDefault="00F178BB" w:rsidP="002A2E62">
      <w:pPr>
        <w:pStyle w:val="ListParagraph"/>
        <w:numPr>
          <w:ilvl w:val="0"/>
          <w:numId w:val="20"/>
        </w:numPr>
        <w:spacing w:before="240"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hAnsi="Arial" w:cs="Arial"/>
          <w:noProof/>
        </w:rPr>
        <w:t>Getting down to the child’s level when interacting with them</w:t>
      </w:r>
      <w:r w:rsidR="002A2E62">
        <w:rPr>
          <w:rFonts w:ascii="Arial" w:hAnsi="Arial" w:cs="Arial"/>
          <w:noProof/>
        </w:rPr>
        <w:t>.</w:t>
      </w:r>
    </w:p>
    <w:p w:rsidR="00F178BB" w:rsidRDefault="00F178BB" w:rsidP="002A2E62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hAnsi="Arial" w:cs="Arial"/>
          <w:noProof/>
        </w:rPr>
        <w:t>Modelling language related to the child’s focus of attention</w:t>
      </w:r>
      <w:r w:rsidR="002A2E62">
        <w:rPr>
          <w:rFonts w:ascii="Arial" w:hAnsi="Arial" w:cs="Arial"/>
          <w:noProof/>
        </w:rPr>
        <w:t>.</w:t>
      </w:r>
    </w:p>
    <w:p w:rsidR="007E70A4" w:rsidRPr="00F178BB" w:rsidRDefault="007E70A4" w:rsidP="002A2E62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Supporting verbal language with sign supported langauge such as </w:t>
      </w:r>
      <w:r w:rsidR="005566EF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>ignalong</w:t>
      </w:r>
    </w:p>
    <w:p w:rsidR="00F178BB" w:rsidRDefault="00F178BB" w:rsidP="002A2E62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hAnsi="Arial" w:cs="Arial"/>
          <w:noProof/>
        </w:rPr>
        <w:t>Pausing to allow children time to process and respond</w:t>
      </w:r>
      <w:r w:rsidR="002A2E62">
        <w:rPr>
          <w:rFonts w:ascii="Arial" w:hAnsi="Arial" w:cs="Arial"/>
          <w:noProof/>
        </w:rPr>
        <w:t>.</w:t>
      </w:r>
    </w:p>
    <w:p w:rsidR="007E70A4" w:rsidRPr="00F178BB" w:rsidRDefault="007E70A4" w:rsidP="002A2E62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Accepting every form of communication</w:t>
      </w:r>
    </w:p>
    <w:p w:rsidR="00F178BB" w:rsidRPr="00F178BB" w:rsidRDefault="00F178BB" w:rsidP="002A2E62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hAnsi="Arial" w:cs="Arial"/>
        </w:rPr>
        <w:t>Commenting on what is happening or what children are doing</w:t>
      </w:r>
      <w:r w:rsidR="002A2E62">
        <w:rPr>
          <w:rFonts w:ascii="Arial" w:hAnsi="Arial" w:cs="Arial"/>
        </w:rPr>
        <w:t>.</w:t>
      </w:r>
    </w:p>
    <w:p w:rsidR="00F178BB" w:rsidRPr="00AC550F" w:rsidRDefault="00F178BB" w:rsidP="00AC550F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hAnsi="Arial" w:cs="Arial"/>
        </w:rPr>
        <w:t>Giving choices (</w:t>
      </w:r>
      <w:r w:rsidR="00AC550F">
        <w:rPr>
          <w:rFonts w:ascii="Arial" w:hAnsi="Arial" w:cs="Arial"/>
        </w:rPr>
        <w:t xml:space="preserve">e.g. </w:t>
      </w:r>
      <w:r w:rsidRPr="00AC550F">
        <w:rPr>
          <w:rFonts w:ascii="Arial" w:hAnsi="Arial" w:cs="Arial"/>
        </w:rPr>
        <w:t>“Would you like to read a story or play in the home corner?”)</w:t>
      </w:r>
      <w:r w:rsidR="002A2E62" w:rsidRPr="00AC550F">
        <w:rPr>
          <w:rFonts w:ascii="Arial" w:hAnsi="Arial" w:cs="Arial"/>
        </w:rPr>
        <w:t>.</w:t>
      </w:r>
    </w:p>
    <w:p w:rsidR="00AC550F" w:rsidRDefault="00AC550F" w:rsidP="00AC550F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Using non-verbal </w:t>
      </w:r>
      <w:r w:rsidR="007E70A4">
        <w:rPr>
          <w:rFonts w:ascii="Arial" w:hAnsi="Arial" w:cs="Arial"/>
        </w:rPr>
        <w:t xml:space="preserve">visual </w:t>
      </w:r>
      <w:r>
        <w:rPr>
          <w:rFonts w:ascii="Arial" w:hAnsi="Arial" w:cs="Arial"/>
        </w:rPr>
        <w:t xml:space="preserve">communication to support what they </w:t>
      </w:r>
      <w:r w:rsidR="00410849">
        <w:rPr>
          <w:rFonts w:ascii="Arial" w:hAnsi="Arial" w:cs="Arial"/>
        </w:rPr>
        <w:t>say</w:t>
      </w:r>
      <w:r>
        <w:rPr>
          <w:rFonts w:ascii="Arial" w:hAnsi="Arial" w:cs="Arial"/>
        </w:rPr>
        <w:t xml:space="preserve"> (e.g. gesture, pointing).</w:t>
      </w:r>
    </w:p>
    <w:p w:rsidR="007E70A4" w:rsidRDefault="00E74DA6" w:rsidP="00AC550F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>
        <w:rPr>
          <w:rFonts w:ascii="Arial" w:hAnsi="Arial" w:cs="Arial"/>
        </w:rPr>
        <w:t>Adults p</w:t>
      </w:r>
      <w:r w:rsidR="007E70A4">
        <w:rPr>
          <w:rFonts w:ascii="Arial" w:hAnsi="Arial" w:cs="Arial"/>
        </w:rPr>
        <w:t>rovid</w:t>
      </w:r>
      <w:r>
        <w:rPr>
          <w:rFonts w:ascii="Arial" w:hAnsi="Arial" w:cs="Arial"/>
        </w:rPr>
        <w:t>e</w:t>
      </w:r>
      <w:r w:rsidR="007E70A4">
        <w:rPr>
          <w:rFonts w:ascii="Arial" w:hAnsi="Arial" w:cs="Arial"/>
        </w:rPr>
        <w:t xml:space="preserve"> opportunities for communication for each individual child.</w:t>
      </w:r>
    </w:p>
    <w:p w:rsidR="00F178BB" w:rsidRDefault="00AC550F" w:rsidP="00AC550F">
      <w:pPr>
        <w:pStyle w:val="ListParagraph"/>
        <w:numPr>
          <w:ilvl w:val="0"/>
          <w:numId w:val="20"/>
        </w:numPr>
        <w:spacing w:line="276" w:lineRule="auto"/>
        <w:ind w:left="1134"/>
        <w:rPr>
          <w:rFonts w:ascii="Arial" w:hAnsi="Arial" w:cs="Arial"/>
          <w:noProof/>
        </w:rPr>
      </w:pPr>
      <w:r w:rsidRPr="00AC550F">
        <w:rPr>
          <w:rFonts w:ascii="Arial" w:hAnsi="Arial" w:cs="Arial"/>
        </w:rPr>
        <w:t>Gaining a child’s attention before speaking to them</w:t>
      </w:r>
      <w:r>
        <w:rPr>
          <w:rFonts w:ascii="Arial" w:hAnsi="Arial" w:cs="Arial"/>
        </w:rPr>
        <w:t xml:space="preserve"> (e.g. by calling their name)</w:t>
      </w:r>
      <w:r w:rsidRPr="00AC550F">
        <w:rPr>
          <w:rFonts w:ascii="Arial" w:hAnsi="Arial" w:cs="Arial"/>
        </w:rPr>
        <w:t>.</w:t>
      </w:r>
    </w:p>
    <w:p w:rsidR="007E70A4" w:rsidRDefault="007E70A4" w:rsidP="00EA131C">
      <w:pPr>
        <w:spacing w:line="276" w:lineRule="auto"/>
        <w:ind w:left="720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:rsidR="00EA131C" w:rsidRPr="002A2E62" w:rsidRDefault="00EA131C" w:rsidP="00EA131C">
      <w:pPr>
        <w:spacing w:line="276" w:lineRule="auto"/>
        <w:ind w:left="720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A2E62">
        <w:rPr>
          <w:rFonts w:ascii="Arial" w:hAnsi="Arial" w:cs="Arial"/>
          <w:b/>
          <w:bCs/>
          <w:color w:val="4472C4" w:themeColor="accent1"/>
          <w:sz w:val="24"/>
          <w:szCs w:val="24"/>
        </w:rPr>
        <w:t>Using visual support:</w:t>
      </w:r>
    </w:p>
    <w:p w:rsidR="00EA131C" w:rsidRPr="00F178BB" w:rsidRDefault="00EA131C" w:rsidP="00EA131C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</w:rPr>
      </w:pPr>
      <w:r w:rsidRPr="00F178BB">
        <w:rPr>
          <w:rFonts w:ascii="Arial" w:hAnsi="Arial" w:cs="Arial"/>
        </w:rPr>
        <w:t>Visual timetables use pictures that are appropriate for the children</w:t>
      </w:r>
      <w:r w:rsidR="005566EF">
        <w:rPr>
          <w:rFonts w:ascii="Arial" w:hAnsi="Arial" w:cs="Arial"/>
        </w:rPr>
        <w:t xml:space="preserve"> and are at an accessible height</w:t>
      </w:r>
      <w:r w:rsidRPr="00F178BB">
        <w:rPr>
          <w:rFonts w:ascii="Arial" w:hAnsi="Arial" w:cs="Arial"/>
        </w:rPr>
        <w:t xml:space="preserve">. They are used consistently throughout the day. </w:t>
      </w:r>
    </w:p>
    <w:p w:rsidR="00EA131C" w:rsidRPr="00F178BB" w:rsidRDefault="00EA131C" w:rsidP="00EA131C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hAnsi="Arial" w:cs="Arial"/>
          <w:noProof/>
        </w:rPr>
        <w:t>Objects, pictures and symbols are used to teach vocabulary, explore stories and make activities interactive.</w:t>
      </w:r>
    </w:p>
    <w:p w:rsidR="00EA131C" w:rsidRPr="00F178BB" w:rsidRDefault="00EA131C" w:rsidP="00EA131C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eastAsiaTheme="minorHAnsi" w:hAnsi="Arial" w:cs="Arial"/>
        </w:rPr>
        <w:t xml:space="preserve">Photographs </w:t>
      </w:r>
      <w:r>
        <w:rPr>
          <w:rFonts w:ascii="Arial" w:eastAsiaTheme="minorHAnsi" w:hAnsi="Arial" w:cs="Arial"/>
        </w:rPr>
        <w:t>or</w:t>
      </w:r>
      <w:r w:rsidRPr="00F178BB">
        <w:rPr>
          <w:rFonts w:ascii="Arial" w:eastAsiaTheme="minorHAnsi" w:hAnsi="Arial" w:cs="Arial"/>
        </w:rPr>
        <w:t xml:space="preserve"> symbols are used to support routine (e.g. washing hands, getting ready for outdoor play).</w:t>
      </w:r>
    </w:p>
    <w:p w:rsidR="00EA131C" w:rsidRPr="00F178BB" w:rsidRDefault="00EA131C" w:rsidP="00EA131C">
      <w:pPr>
        <w:pStyle w:val="ListParagraph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noProof/>
        </w:rPr>
      </w:pPr>
      <w:r w:rsidRPr="00F178BB">
        <w:rPr>
          <w:rFonts w:ascii="Arial" w:eastAsiaTheme="minorHAnsi" w:hAnsi="Arial" w:cs="Arial"/>
        </w:rPr>
        <w:t>Resources are clearly labelled</w:t>
      </w:r>
      <w:r>
        <w:rPr>
          <w:rFonts w:ascii="Arial" w:eastAsiaTheme="minorHAnsi" w:hAnsi="Arial" w:cs="Arial"/>
        </w:rPr>
        <w:t xml:space="preserve"> (e.g. with words, pictures, or symbols as appropriate)</w:t>
      </w:r>
      <w:r w:rsidRPr="00F178BB">
        <w:rPr>
          <w:rFonts w:ascii="Arial" w:eastAsiaTheme="minorHAnsi" w:hAnsi="Arial" w:cs="Arial"/>
        </w:rPr>
        <w:t>.</w:t>
      </w:r>
    </w:p>
    <w:p w:rsidR="00EA131C" w:rsidRPr="00EA131C" w:rsidRDefault="00EA131C" w:rsidP="00EA131C">
      <w:pPr>
        <w:spacing w:line="276" w:lineRule="auto"/>
        <w:ind w:left="774"/>
        <w:rPr>
          <w:rFonts w:ascii="Arial" w:hAnsi="Arial" w:cs="Arial"/>
          <w:noProof/>
        </w:rPr>
      </w:pPr>
    </w:p>
    <w:sectPr w:rsidR="00EA131C" w:rsidRPr="00EA131C" w:rsidSect="00410849">
      <w:headerReference w:type="default" r:id="rId9"/>
      <w:footerReference w:type="default" r:id="rId10"/>
      <w:headerReference w:type="first" r:id="rId11"/>
      <w:pgSz w:w="11906" w:h="16838"/>
      <w:pgMar w:top="140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B64" w:rsidRDefault="00DB0B64" w:rsidP="00F178BB">
      <w:pPr>
        <w:spacing w:after="0" w:line="240" w:lineRule="auto"/>
      </w:pPr>
      <w:r>
        <w:separator/>
      </w:r>
    </w:p>
  </w:endnote>
  <w:endnote w:type="continuationSeparator" w:id="0">
    <w:p w:rsidR="00DB0B64" w:rsidRDefault="00DB0B64" w:rsidP="00F1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849" w:rsidRDefault="00410849" w:rsidP="00410849">
    <w:pPr>
      <w:jc w:val="center"/>
      <w:rPr>
        <w:rFonts w:ascii="Arial" w:eastAsia="Times New Roman" w:hAnsi="Arial" w:cs="Arial"/>
        <w:color w:val="000000"/>
        <w:sz w:val="18"/>
        <w:szCs w:val="18"/>
        <w:lang w:eastAsia="en-GB"/>
      </w:rPr>
    </w:pPr>
    <w:r>
      <w:rPr>
        <w:rFonts w:ascii="Arial" w:eastAsia="Times New Roman" w:hAnsi="Arial" w:cs="Arial"/>
        <w:sz w:val="18"/>
        <w:szCs w:val="18"/>
        <w:lang w:eastAsia="en-GB"/>
      </w:rPr>
      <w:t xml:space="preserve">Cambridgeshire Community Services NHS Trust: delivering excellence in children and young people’s </w:t>
    </w:r>
    <w:proofErr w:type="spellStart"/>
    <w:r>
      <w:rPr>
        <w:rFonts w:ascii="Arial" w:eastAsia="Times New Roman" w:hAnsi="Arial" w:cs="Arial"/>
        <w:sz w:val="18"/>
        <w:szCs w:val="18"/>
        <w:lang w:eastAsia="en-GB"/>
      </w:rPr>
      <w:t>services.</w:t>
    </w:r>
    <w:r>
      <w:rPr>
        <w:rFonts w:ascii="Arial" w:eastAsia="Times New Roman" w:hAnsi="Arial" w:cs="Arial"/>
        <w:color w:val="000000"/>
        <w:sz w:val="18"/>
        <w:szCs w:val="18"/>
        <w:lang w:eastAsia="en-GB"/>
      </w:rPr>
      <w:t>To</w:t>
    </w:r>
    <w:proofErr w:type="spellEnd"/>
    <w:r>
      <w:rPr>
        <w:rFonts w:ascii="Arial" w:eastAsia="Times New Roman" w:hAnsi="Arial" w:cs="Arial"/>
        <w:color w:val="000000"/>
        <w:sz w:val="18"/>
        <w:szCs w:val="18"/>
        <w:lang w:eastAsia="en-GB"/>
      </w:rPr>
      <w:t xml:space="preserve"> find out how we use what we know about you (Privacy Notice) or how to access our buildings (</w:t>
    </w:r>
    <w:proofErr w:type="spellStart"/>
    <w:r>
      <w:rPr>
        <w:rFonts w:ascii="Arial" w:eastAsia="Times New Roman" w:hAnsi="Arial" w:cs="Arial"/>
        <w:color w:val="000000"/>
        <w:sz w:val="18"/>
        <w:szCs w:val="18"/>
        <w:lang w:eastAsia="en-GB"/>
      </w:rPr>
      <w:t>AccessAble</w:t>
    </w:r>
    <w:proofErr w:type="spellEnd"/>
    <w:r>
      <w:rPr>
        <w:rFonts w:ascii="Arial" w:eastAsia="Times New Roman" w:hAnsi="Arial" w:cs="Arial"/>
        <w:color w:val="000000"/>
        <w:sz w:val="18"/>
        <w:szCs w:val="18"/>
        <w:lang w:eastAsia="en-GB"/>
      </w:rPr>
      <w:t xml:space="preserve">), please visit </w:t>
    </w:r>
    <w:hyperlink r:id="rId1" w:history="1">
      <w:r>
        <w:rPr>
          <w:rStyle w:val="Hyperlink"/>
          <w:rFonts w:ascii="Arial" w:eastAsia="Times New Roman" w:hAnsi="Arial" w:cs="Arial"/>
          <w:sz w:val="18"/>
          <w:szCs w:val="18"/>
          <w:lang w:eastAsia="en-GB"/>
        </w:rPr>
        <w:t>www.cambscommunityservices.nhs.uk</w:t>
      </w:r>
    </w:hyperlink>
    <w:r>
      <w:rPr>
        <w:rFonts w:ascii="Arial" w:eastAsia="Times New Roman" w:hAnsi="Arial" w:cs="Arial"/>
        <w:color w:val="000000"/>
        <w:sz w:val="18"/>
        <w:szCs w:val="18"/>
        <w:lang w:eastAsia="en-GB"/>
      </w:rPr>
      <w:t xml:space="preserve"> and follow the links or contact 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B64" w:rsidRDefault="00DB0B64" w:rsidP="00F178BB">
      <w:pPr>
        <w:spacing w:after="0" w:line="240" w:lineRule="auto"/>
      </w:pPr>
      <w:r>
        <w:separator/>
      </w:r>
    </w:p>
  </w:footnote>
  <w:footnote w:type="continuationSeparator" w:id="0">
    <w:p w:rsidR="00DB0B64" w:rsidRDefault="00DB0B64" w:rsidP="00F1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8BB" w:rsidRDefault="00410849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434F92B" wp14:editId="553495E2">
          <wp:simplePos x="0" y="0"/>
          <wp:positionH relativeFrom="column">
            <wp:posOffset>5880226</wp:posOffset>
          </wp:positionH>
          <wp:positionV relativeFrom="paragraph">
            <wp:posOffset>-240483</wp:posOffset>
          </wp:positionV>
          <wp:extent cx="895350" cy="361950"/>
          <wp:effectExtent l="0" t="0" r="0" b="0"/>
          <wp:wrapSquare wrapText="bothSides"/>
          <wp:docPr id="9" name="Picture 9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8BB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1ADD33D" wp14:editId="3180FF32">
          <wp:simplePos x="0" y="0"/>
          <wp:positionH relativeFrom="margin">
            <wp:posOffset>-158750</wp:posOffset>
          </wp:positionH>
          <wp:positionV relativeFrom="paragraph">
            <wp:posOffset>-290830</wp:posOffset>
          </wp:positionV>
          <wp:extent cx="984250" cy="679207"/>
          <wp:effectExtent l="0" t="0" r="6350" b="6985"/>
          <wp:wrapNone/>
          <wp:docPr id="11" name="Picture 1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792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F126E860E574E218285ACDC7BEED6CE"/>
      </w:placeholder>
      <w:temporary/>
      <w:showingPlcHdr/>
      <w15:appearance w15:val="hidden"/>
    </w:sdtPr>
    <w:sdtContent>
      <w:p w:rsidR="00F178BB" w:rsidRDefault="00F178BB">
        <w:pPr>
          <w:pStyle w:val="Header"/>
        </w:pPr>
        <w:r>
          <w:t>[Type here]</w:t>
        </w:r>
      </w:p>
    </w:sdtContent>
  </w:sdt>
  <w:p w:rsidR="00F178BB" w:rsidRDefault="00F17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A8E"/>
    <w:multiLevelType w:val="hybridMultilevel"/>
    <w:tmpl w:val="8CAAE4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C7729"/>
    <w:multiLevelType w:val="hybridMultilevel"/>
    <w:tmpl w:val="578AA306"/>
    <w:lvl w:ilvl="0" w:tplc="8A5A0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09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184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CA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123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E4D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AB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18F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0F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F23D99"/>
    <w:multiLevelType w:val="hybridMultilevel"/>
    <w:tmpl w:val="C9A4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4D8E"/>
    <w:multiLevelType w:val="hybridMultilevel"/>
    <w:tmpl w:val="01CAEE4C"/>
    <w:lvl w:ilvl="0" w:tplc="4AFE4DD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66A35"/>
    <w:multiLevelType w:val="hybridMultilevel"/>
    <w:tmpl w:val="7D84997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B84A7C"/>
    <w:multiLevelType w:val="hybridMultilevel"/>
    <w:tmpl w:val="51EC2D22"/>
    <w:lvl w:ilvl="0" w:tplc="E9DC6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E2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5EC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C9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C0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4E0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263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A6F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8E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BF76F7"/>
    <w:multiLevelType w:val="hybridMultilevel"/>
    <w:tmpl w:val="688894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36BBD"/>
    <w:multiLevelType w:val="hybridMultilevel"/>
    <w:tmpl w:val="5772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03F8"/>
    <w:multiLevelType w:val="hybridMultilevel"/>
    <w:tmpl w:val="135C0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DDA"/>
    <w:multiLevelType w:val="hybridMultilevel"/>
    <w:tmpl w:val="8DAEED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90F64"/>
    <w:multiLevelType w:val="hybridMultilevel"/>
    <w:tmpl w:val="3A0673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B2FD5"/>
    <w:multiLevelType w:val="hybridMultilevel"/>
    <w:tmpl w:val="556A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02EA"/>
    <w:multiLevelType w:val="hybridMultilevel"/>
    <w:tmpl w:val="577234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7E20"/>
    <w:multiLevelType w:val="hybridMultilevel"/>
    <w:tmpl w:val="4192FC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A9D3211"/>
    <w:multiLevelType w:val="hybridMultilevel"/>
    <w:tmpl w:val="D9A04F0A"/>
    <w:lvl w:ilvl="0" w:tplc="4AFE4DD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245DE"/>
    <w:multiLevelType w:val="hybridMultilevel"/>
    <w:tmpl w:val="3FBC9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76B1D"/>
    <w:multiLevelType w:val="hybridMultilevel"/>
    <w:tmpl w:val="8AC4122A"/>
    <w:lvl w:ilvl="0" w:tplc="2D9C41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046596"/>
    <w:multiLevelType w:val="hybridMultilevel"/>
    <w:tmpl w:val="783AAFAC"/>
    <w:lvl w:ilvl="0" w:tplc="4AFE4DD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843AE"/>
    <w:multiLevelType w:val="hybridMultilevel"/>
    <w:tmpl w:val="5F26AF12"/>
    <w:lvl w:ilvl="0" w:tplc="4AFE4DD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FB3BB7"/>
    <w:multiLevelType w:val="hybridMultilevel"/>
    <w:tmpl w:val="3CD87C96"/>
    <w:lvl w:ilvl="0" w:tplc="12640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C2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52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E63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A4D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EC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46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F8C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89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05348058">
    <w:abstractNumId w:val="5"/>
  </w:num>
  <w:num w:numId="2" w16cid:durableId="1015307516">
    <w:abstractNumId w:val="1"/>
  </w:num>
  <w:num w:numId="3" w16cid:durableId="859204081">
    <w:abstractNumId w:val="19"/>
  </w:num>
  <w:num w:numId="4" w16cid:durableId="981040686">
    <w:abstractNumId w:val="8"/>
  </w:num>
  <w:num w:numId="5" w16cid:durableId="942299603">
    <w:abstractNumId w:val="7"/>
  </w:num>
  <w:num w:numId="6" w16cid:durableId="46536970">
    <w:abstractNumId w:val="11"/>
  </w:num>
  <w:num w:numId="7" w16cid:durableId="1371148723">
    <w:abstractNumId w:val="13"/>
  </w:num>
  <w:num w:numId="8" w16cid:durableId="1839078309">
    <w:abstractNumId w:val="12"/>
  </w:num>
  <w:num w:numId="9" w16cid:durableId="3434287">
    <w:abstractNumId w:val="15"/>
  </w:num>
  <w:num w:numId="10" w16cid:durableId="1590499342">
    <w:abstractNumId w:val="16"/>
  </w:num>
  <w:num w:numId="11" w16cid:durableId="656496863">
    <w:abstractNumId w:val="10"/>
  </w:num>
  <w:num w:numId="12" w16cid:durableId="351154209">
    <w:abstractNumId w:val="2"/>
  </w:num>
  <w:num w:numId="13" w16cid:durableId="1852598240">
    <w:abstractNumId w:val="9"/>
  </w:num>
  <w:num w:numId="14" w16cid:durableId="1272667777">
    <w:abstractNumId w:val="4"/>
  </w:num>
  <w:num w:numId="15" w16cid:durableId="1005480354">
    <w:abstractNumId w:val="6"/>
  </w:num>
  <w:num w:numId="16" w16cid:durableId="1577208411">
    <w:abstractNumId w:val="0"/>
  </w:num>
  <w:num w:numId="17" w16cid:durableId="1045837846">
    <w:abstractNumId w:val="18"/>
  </w:num>
  <w:num w:numId="18" w16cid:durableId="1928607843">
    <w:abstractNumId w:val="14"/>
  </w:num>
  <w:num w:numId="19" w16cid:durableId="1989943929">
    <w:abstractNumId w:val="17"/>
  </w:num>
  <w:num w:numId="20" w16cid:durableId="200870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CA"/>
    <w:rsid w:val="000744E9"/>
    <w:rsid w:val="00296803"/>
    <w:rsid w:val="002A2E62"/>
    <w:rsid w:val="003D0E06"/>
    <w:rsid w:val="003F161E"/>
    <w:rsid w:val="00410849"/>
    <w:rsid w:val="00467BE4"/>
    <w:rsid w:val="004C3278"/>
    <w:rsid w:val="005566EF"/>
    <w:rsid w:val="005A783F"/>
    <w:rsid w:val="00715183"/>
    <w:rsid w:val="007E70A4"/>
    <w:rsid w:val="00812EAC"/>
    <w:rsid w:val="008E0C28"/>
    <w:rsid w:val="009957BE"/>
    <w:rsid w:val="00A70361"/>
    <w:rsid w:val="00AC550F"/>
    <w:rsid w:val="00DB0B64"/>
    <w:rsid w:val="00E27DD7"/>
    <w:rsid w:val="00E74DA6"/>
    <w:rsid w:val="00EA131C"/>
    <w:rsid w:val="00EB4DCA"/>
    <w:rsid w:val="00F1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A96B0"/>
  <w15:chartTrackingRefBased/>
  <w15:docId w15:val="{4B34F595-757F-46C2-994E-293BCEE4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178BB"/>
    <w:pPr>
      <w:spacing w:after="0" w:line="240" w:lineRule="auto"/>
      <w:jc w:val="center"/>
    </w:pPr>
    <w:rPr>
      <w:rFonts w:ascii="Garamond" w:eastAsia="Times New Roman" w:hAnsi="Garamond" w:cs="Times New Roman"/>
      <w:b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178BB"/>
    <w:rPr>
      <w:rFonts w:ascii="Garamond" w:eastAsia="Times New Roman" w:hAnsi="Garamond" w:cs="Times New Roman"/>
      <w:b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7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BB"/>
  </w:style>
  <w:style w:type="paragraph" w:styleId="Footer">
    <w:name w:val="footer"/>
    <w:basedOn w:val="Normal"/>
    <w:link w:val="FooterChar"/>
    <w:uiPriority w:val="99"/>
    <w:unhideWhenUsed/>
    <w:rsid w:val="00F17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BB"/>
  </w:style>
  <w:style w:type="character" w:styleId="Hyperlink">
    <w:name w:val="Hyperlink"/>
    <w:basedOn w:val="DefaultParagraphFont"/>
    <w:uiPriority w:val="99"/>
    <w:unhideWhenUsed/>
    <w:rsid w:val="0071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scommunityservices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126E860E574E218285ACDC7BEE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995E0-540C-4FA3-8A86-46B9EE4F3BCA}"/>
      </w:docPartPr>
      <w:docPartBody>
        <w:p w:rsidR="005F46F0" w:rsidRDefault="000B7946" w:rsidP="000B7946">
          <w:pPr>
            <w:pStyle w:val="1F126E860E574E218285ACDC7BEED6C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6"/>
    <w:rsid w:val="000B7946"/>
    <w:rsid w:val="003D0E06"/>
    <w:rsid w:val="005A783F"/>
    <w:rsid w:val="005F46F0"/>
    <w:rsid w:val="00602086"/>
    <w:rsid w:val="00812EAC"/>
    <w:rsid w:val="009D1D15"/>
    <w:rsid w:val="00E2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126E860E574E218285ACDC7BEED6CE">
    <w:name w:val="1F126E860E574E218285ACDC7BEED6CE"/>
    <w:rsid w:val="000B7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AA81-8600-4DDB-8893-08195776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Harriet (CAMBRIDGESHIRE COMMUNITY SERVICES NHS TRUST)</dc:creator>
  <cp:keywords/>
  <dc:description/>
  <cp:lastModifiedBy>BANYARD, Philip (CAMBRIDGESHIRE COMMUNITY SERVICES NHS TRUST)</cp:lastModifiedBy>
  <cp:revision>1</cp:revision>
  <dcterms:created xsi:type="dcterms:W3CDTF">2025-12-08T10:22:00Z</dcterms:created>
  <dcterms:modified xsi:type="dcterms:W3CDTF">2025-12-08T10:22:00Z</dcterms:modified>
</cp:coreProperties>
</file>